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81" w:rsidRDefault="00540E8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H24年度基礎天文学観測実習</w:t>
      </w:r>
    </w:p>
    <w:p w:rsidR="00540E81" w:rsidRDefault="00540E8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2012年8月10日</w:t>
      </w:r>
    </w:p>
    <w:p w:rsidR="00540E81" w:rsidRDefault="00540E81">
      <w:pPr>
        <w:rPr>
          <w:rFonts w:asciiTheme="majorEastAsia" w:eastAsiaTheme="majorEastAsia" w:hAnsiTheme="majorEastAsia" w:hint="eastAsia"/>
        </w:rPr>
      </w:pPr>
    </w:p>
    <w:p w:rsidR="00020DE2" w:rsidRDefault="00020DE2" w:rsidP="00540E81">
      <w:pPr>
        <w:jc w:val="center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得られた物理量のMapの作り方</w:t>
      </w:r>
    </w:p>
    <w:p w:rsidR="00020DE2" w:rsidRDefault="00020DE2">
      <w:pPr>
        <w:rPr>
          <w:rFonts w:asciiTheme="majorEastAsia" w:eastAsiaTheme="majorEastAsia" w:hAnsiTheme="majorEastAsia"/>
        </w:rPr>
      </w:pPr>
    </w:p>
    <w:p w:rsidR="00020DE2" w:rsidRDefault="00020DE2" w:rsidP="00020DE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梅畑豪紀</w:t>
      </w:r>
      <w:r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河野研</w:t>
      </w:r>
      <w:r>
        <w:rPr>
          <w:rFonts w:asciiTheme="majorEastAsia" w:eastAsiaTheme="majorEastAsia" w:hAnsiTheme="majorEastAsia"/>
        </w:rPr>
        <w:t>D1)</w:t>
      </w:r>
    </w:p>
    <w:p w:rsidR="00020DE2" w:rsidRDefault="00020DE2">
      <w:pPr>
        <w:rPr>
          <w:rFonts w:asciiTheme="majorEastAsia" w:eastAsiaTheme="majorEastAsia" w:hAnsiTheme="majorEastAsia"/>
        </w:rPr>
      </w:pPr>
    </w:p>
    <w:p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目的</w:t>
      </w:r>
      <w:r>
        <w:rPr>
          <w:rFonts w:asciiTheme="majorEastAsia" w:eastAsiaTheme="majorEastAsia" w:hAnsiTheme="majorEastAsia"/>
        </w:rPr>
        <w:t>]</w:t>
      </w:r>
    </w:p>
    <w:p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解析の結果得られた各観測点の物理量</w:t>
      </w:r>
      <w:r>
        <w:rPr>
          <w:rFonts w:asciiTheme="majorEastAsia" w:eastAsiaTheme="majorEastAsia" w:hAnsiTheme="majorEastAsia"/>
        </w:rPr>
        <w:t>(</w:t>
      </w:r>
      <w:r>
        <w:rPr>
          <w:rFonts w:asciiTheme="majorEastAsia" w:eastAsiaTheme="majorEastAsia" w:hAnsiTheme="majorEastAsia" w:hint="eastAsia"/>
        </w:rPr>
        <w:t>温度、柱密度、</w:t>
      </w:r>
      <w:r>
        <w:rPr>
          <w:rFonts w:asciiTheme="majorEastAsia" w:eastAsiaTheme="majorEastAsia" w:hAnsiTheme="majorEastAsia"/>
        </w:rPr>
        <w:t>etc)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2D</w:t>
      </w:r>
      <w:r>
        <w:rPr>
          <w:rFonts w:asciiTheme="majorEastAsia" w:eastAsiaTheme="majorEastAsia" w:hAnsiTheme="majorEastAsia" w:hint="eastAsia"/>
        </w:rPr>
        <w:t>平面上に可視化する。得られたマップは物理量の比較や他の波長データとの比較に用いることができる。</w:t>
      </w:r>
    </w:p>
    <w:p w:rsidR="00020DE2" w:rsidRDefault="00020DE2">
      <w:pPr>
        <w:rPr>
          <w:rFonts w:asciiTheme="majorEastAsia" w:eastAsiaTheme="majorEastAsia" w:hAnsiTheme="majorEastAsia"/>
        </w:rPr>
      </w:pPr>
    </w:p>
    <w:p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[</w:t>
      </w:r>
      <w:r>
        <w:rPr>
          <w:rFonts w:asciiTheme="majorEastAsia" w:eastAsiaTheme="majorEastAsia" w:hAnsiTheme="majorEastAsia" w:hint="eastAsia"/>
        </w:rPr>
        <w:t>方法</w:t>
      </w:r>
      <w:r>
        <w:rPr>
          <w:rFonts w:asciiTheme="majorEastAsia" w:eastAsiaTheme="majorEastAsia" w:hAnsiTheme="majorEastAsia"/>
        </w:rPr>
        <w:t>]</w:t>
      </w:r>
    </w:p>
    <w:p w:rsidR="00020DE2" w:rsidRDefault="00020DE2">
      <w:p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を用いる。</w:t>
      </w:r>
    </w:p>
    <w:p w:rsidR="00020DE2" w:rsidRDefault="00020DE2">
      <w:pPr>
        <w:rPr>
          <w:rFonts w:asciiTheme="majorEastAsia" w:eastAsiaTheme="majorEastAsia" w:hAnsiTheme="majorEastAsia"/>
        </w:rPr>
      </w:pPr>
    </w:p>
    <w:p w:rsidR="00020DE2" w:rsidRDefault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/>
        </w:rPr>
        <w:t>gnuplot</w:t>
      </w:r>
      <w:proofErr w:type="spellEnd"/>
      <w:r>
        <w:rPr>
          <w:rFonts w:asciiTheme="majorEastAsia" w:eastAsiaTheme="majorEastAsia" w:hAnsiTheme="majorEastAsia" w:hint="eastAsia"/>
        </w:rPr>
        <w:t>を起動</w:t>
      </w:r>
    </w:p>
    <w:p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&gt;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以下のコマンドを打つ。</w:t>
      </w:r>
    </w:p>
    <w:p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pm3d map</w:t>
      </w:r>
    </w:p>
    <w:p w:rsidR="00020DE2" w:rsidRDefault="00020DE2" w:rsidP="00020DE2">
      <w:pPr>
        <w:pStyle w:val="a3"/>
        <w:ind w:leftChars="0" w:left="240"/>
        <w:rPr>
          <w:rFonts w:asciiTheme="majorEastAsia" w:eastAsiaTheme="majorEastAsia" w:hAnsiTheme="majorEastAsia"/>
        </w:rPr>
      </w:pP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</w:t>
      </w:r>
      <w:proofErr w:type="spellStart"/>
      <w:r w:rsidRPr="00020DE2">
        <w:rPr>
          <w:rFonts w:asciiTheme="majorEastAsia" w:eastAsiaTheme="majorEastAsia" w:hAnsiTheme="majorEastAsia"/>
        </w:rPr>
        <w:t>splot</w:t>
      </w:r>
      <w:proofErr w:type="spellEnd"/>
      <w:r w:rsidRPr="00020DE2">
        <w:rPr>
          <w:rFonts w:asciiTheme="majorEastAsia" w:eastAsiaTheme="majorEastAsia" w:hAnsiTheme="majorEastAsia"/>
        </w:rPr>
        <w:t xml:space="preserve"> "test.cat" u 1:2:3 w image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Pr="00020DE2" w:rsidRDefault="00020DE2" w:rsidP="00020DE2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020DE2">
        <w:rPr>
          <w:rFonts w:asciiTheme="majorEastAsia" w:eastAsiaTheme="majorEastAsia" w:hAnsiTheme="majorEastAsia" w:hint="eastAsia"/>
        </w:rPr>
        <w:t>表示された図に応じて微調整を加える。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- </w:t>
      </w:r>
      <w:proofErr w:type="spellStart"/>
      <w:r>
        <w:rPr>
          <w:rFonts w:asciiTheme="majorEastAsia" w:eastAsiaTheme="majorEastAsia" w:hAnsiTheme="majorEastAsia"/>
        </w:rPr>
        <w:t>x,y</w:t>
      </w:r>
      <w:proofErr w:type="spellEnd"/>
      <w:r>
        <w:rPr>
          <w:rFonts w:asciiTheme="majorEastAsia" w:eastAsiaTheme="majorEastAsia" w:hAnsiTheme="majorEastAsia" w:hint="eastAsia"/>
        </w:rPr>
        <w:t>の表示範囲を設定</w:t>
      </w:r>
    </w:p>
    <w:p w:rsidR="00020DE2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Pr="00020DE2">
        <w:rPr>
          <w:rFonts w:asciiTheme="majorEastAsia" w:eastAsiaTheme="majorEastAsia" w:hAnsiTheme="majorEastAsia"/>
        </w:rPr>
        <w:t>xrange</w:t>
      </w:r>
      <w:proofErr w:type="spellEnd"/>
      <w:r w:rsidRPr="00020DE2">
        <w:rPr>
          <w:rFonts w:asciiTheme="majorEastAsia" w:eastAsiaTheme="majorEastAsia" w:hAnsiTheme="majorEastAsia"/>
        </w:rPr>
        <w:t xml:space="preserve"> [0:6]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 xml:space="preserve">&gt; set </w:t>
      </w:r>
      <w:proofErr w:type="spellStart"/>
      <w:r w:rsidRPr="00020DE2">
        <w:rPr>
          <w:rFonts w:asciiTheme="majorEastAsia" w:eastAsiaTheme="majorEastAsia" w:hAnsiTheme="majorEastAsia"/>
        </w:rPr>
        <w:t>yrange</w:t>
      </w:r>
      <w:proofErr w:type="spellEnd"/>
      <w:r w:rsidRPr="00020DE2">
        <w:rPr>
          <w:rFonts w:asciiTheme="majorEastAsia" w:eastAsiaTheme="majorEastAsia" w:hAnsiTheme="majorEastAsia"/>
        </w:rPr>
        <w:t xml:space="preserve"> [0:6]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- x</w:t>
      </w:r>
      <w:r>
        <w:rPr>
          <w:rFonts w:asciiTheme="majorEastAsia" w:eastAsiaTheme="majorEastAsia" w:hAnsiTheme="majorEastAsia" w:hint="eastAsia"/>
        </w:rPr>
        <w:t>軸と</w:t>
      </w:r>
      <w:r>
        <w:rPr>
          <w:rFonts w:asciiTheme="majorEastAsia" w:eastAsiaTheme="majorEastAsia" w:hAnsiTheme="majorEastAsia"/>
        </w:rPr>
        <w:t>y</w:t>
      </w:r>
      <w:r>
        <w:rPr>
          <w:rFonts w:asciiTheme="majorEastAsia" w:eastAsiaTheme="majorEastAsia" w:hAnsiTheme="majorEastAsia" w:hint="eastAsia"/>
        </w:rPr>
        <w:t>軸の比率を</w:t>
      </w:r>
      <w:r>
        <w:rPr>
          <w:rFonts w:asciiTheme="majorEastAsia" w:eastAsiaTheme="majorEastAsia" w:hAnsiTheme="majorEastAsia"/>
        </w:rPr>
        <w:t>1:1</w:t>
      </w:r>
      <w:r>
        <w:rPr>
          <w:rFonts w:asciiTheme="majorEastAsia" w:eastAsiaTheme="majorEastAsia" w:hAnsiTheme="majorEastAsia" w:hint="eastAsia"/>
        </w:rPr>
        <w:t>に設定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  <w:proofErr w:type="spellStart"/>
      <w:r w:rsidRPr="00020DE2">
        <w:rPr>
          <w:rFonts w:asciiTheme="majorEastAsia" w:eastAsiaTheme="majorEastAsia" w:hAnsiTheme="majorEastAsia"/>
        </w:rPr>
        <w:t>gnuplot</w:t>
      </w:r>
      <w:proofErr w:type="spellEnd"/>
      <w:r w:rsidRPr="00020DE2">
        <w:rPr>
          <w:rFonts w:asciiTheme="majorEastAsia" w:eastAsiaTheme="majorEastAsia" w:hAnsiTheme="majorEastAsia"/>
        </w:rPr>
        <w:t>&gt; set size square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すると、次のような</w:t>
      </w:r>
      <w:r>
        <w:rPr>
          <w:rFonts w:asciiTheme="majorEastAsia" w:eastAsiaTheme="majorEastAsia" w:hAnsiTheme="majorEastAsia"/>
        </w:rPr>
        <w:t>map</w:t>
      </w:r>
      <w:r>
        <w:rPr>
          <w:rFonts w:asciiTheme="majorEastAsia" w:eastAsiaTheme="majorEastAsia" w:hAnsiTheme="majorEastAsia" w:hint="eastAsia"/>
        </w:rPr>
        <w:t>を得ることができる（はず）。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縦軸、横軸は観測点の位置、カラーは物理量の値を表す。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inline distT="0" distB="0" distL="0" distR="0">
            <wp:extent cx="5384800" cy="5105400"/>
            <wp:effectExtent l="25400" t="0" r="0" b="0"/>
            <wp:docPr id="1" name="図 1" descr="Macintosh HD:Users:hideki:Desktop:スクリーンショット 2012-08-10 14.23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deki:Desktop:スクリーンショット 2012-08-10 14.23.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test.cat</w:t>
      </w:r>
      <w:r>
        <w:rPr>
          <w:rFonts w:asciiTheme="majorEastAsia" w:eastAsiaTheme="majorEastAsia" w:hAnsiTheme="majorEastAsia" w:hint="eastAsia"/>
        </w:rPr>
        <w:t>の中身は次の通り。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#x  y   value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1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1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5.0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1   2   4.2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1   3   3.9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1   4   3.2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1   5   3.8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2   1   3.7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2.9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2   3   2.1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2   4   1.8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2   5   2.5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3   1   2.3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3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3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1.4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3   4   2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3   5   3.9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4   1   3.1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4   2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2</w:t>
      </w:r>
      <w:proofErr w:type="spellEnd"/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4   3   1.6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4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4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2.2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4   5   2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5   1   3.5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5   2   1.3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5   3   4</w:t>
      </w:r>
    </w:p>
    <w:p w:rsidR="00020DE2" w:rsidRDefault="00020DE2" w:rsidP="00020DE2">
      <w:pPr>
        <w:widowControl/>
        <w:tabs>
          <w:tab w:val="left" w:pos="560"/>
        </w:tabs>
        <w:autoSpaceDE w:val="0"/>
        <w:autoSpaceDN w:val="0"/>
        <w:adjustRightInd w:val="0"/>
        <w:jc w:val="left"/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>5   4   1.8</w:t>
      </w:r>
    </w:p>
    <w:p w:rsidR="00020DE2" w:rsidRDefault="00020DE2" w:rsidP="00020DE2">
      <w:pPr>
        <w:rPr>
          <w:rFonts w:ascii="Menlo Regular" w:hAnsi="Menlo Regular" w:cs="Menlo Regular"/>
          <w:color w:val="000000"/>
          <w:sz w:val="22"/>
          <w:szCs w:val="22"/>
        </w:rPr>
      </w:pPr>
      <w:r>
        <w:rPr>
          <w:rFonts w:ascii="Menlo Regular" w:hAnsi="Menlo Regular" w:cs="Menlo Regular"/>
          <w:color w:val="000000"/>
          <w:sz w:val="22"/>
          <w:szCs w:val="22"/>
        </w:rPr>
        <w:t xml:space="preserve">5   </w:t>
      </w:r>
      <w:proofErr w:type="spellStart"/>
      <w:r>
        <w:rPr>
          <w:rFonts w:ascii="Menlo Regular" w:hAnsi="Menlo Regular" w:cs="Menlo Regular"/>
          <w:color w:val="000000"/>
          <w:sz w:val="22"/>
          <w:szCs w:val="22"/>
        </w:rPr>
        <w:t>5</w:t>
      </w:r>
      <w:proofErr w:type="spellEnd"/>
      <w:r>
        <w:rPr>
          <w:rFonts w:ascii="Menlo Regular" w:hAnsi="Menlo Regular" w:cs="Menlo Regular"/>
          <w:color w:val="000000"/>
          <w:sz w:val="22"/>
          <w:szCs w:val="22"/>
        </w:rPr>
        <w:t xml:space="preserve">   3.3</w:t>
      </w: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020DE2" w:rsidRDefault="00020DE2" w:rsidP="00020DE2">
      <w:pPr>
        <w:rPr>
          <w:rFonts w:asciiTheme="majorEastAsia" w:eastAsiaTheme="majorEastAsia" w:hAnsiTheme="majorEastAsia"/>
        </w:rPr>
      </w:pPr>
    </w:p>
    <w:p w:rsidR="007C0404" w:rsidRPr="00020DE2" w:rsidRDefault="00020DE2" w:rsidP="00020D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参考文献</w:t>
      </w:r>
      <w:r>
        <w:rPr>
          <w:rFonts w:asciiTheme="majorEastAsia" w:eastAsiaTheme="majorEastAsia" w:hAnsiTheme="majorEastAsia"/>
        </w:rPr>
        <w:t xml:space="preserve">: </w:t>
      </w:r>
      <w:r w:rsidRPr="00020DE2">
        <w:rPr>
          <w:rFonts w:asciiTheme="majorEastAsia" w:eastAsiaTheme="majorEastAsia" w:hAnsiTheme="majorEastAsia"/>
        </w:rPr>
        <w:t>http://t16web.lanl.gov/Kawano/gnuplot/plot3d.html</w:t>
      </w:r>
    </w:p>
    <w:sectPr w:rsidR="007C0404" w:rsidRPr="00020DE2" w:rsidSect="007C040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A3D" w:rsidRDefault="00F25A3D" w:rsidP="00540E81">
      <w:r>
        <w:separator/>
      </w:r>
    </w:p>
  </w:endnote>
  <w:endnote w:type="continuationSeparator" w:id="0">
    <w:p w:rsidR="00F25A3D" w:rsidRDefault="00F25A3D" w:rsidP="0054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A3D" w:rsidRDefault="00F25A3D" w:rsidP="00540E81">
      <w:r>
        <w:separator/>
      </w:r>
    </w:p>
  </w:footnote>
  <w:footnote w:type="continuationSeparator" w:id="0">
    <w:p w:rsidR="00F25A3D" w:rsidRDefault="00F25A3D" w:rsidP="00540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5002"/>
    <w:multiLevelType w:val="hybridMultilevel"/>
    <w:tmpl w:val="1F149E94"/>
    <w:lvl w:ilvl="0" w:tplc="5F90780E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FF13C6"/>
    <w:multiLevelType w:val="hybridMultilevel"/>
    <w:tmpl w:val="21AADD02"/>
    <w:lvl w:ilvl="0" w:tplc="4578982A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E02DEA"/>
    <w:multiLevelType w:val="hybridMultilevel"/>
    <w:tmpl w:val="08DA0560"/>
    <w:lvl w:ilvl="0" w:tplc="EB1AFF4E">
      <w:numFmt w:val="bullet"/>
      <w:suff w:val="space"/>
      <w:lvlText w:val=""/>
      <w:lvlJc w:val="left"/>
      <w:pPr>
        <w:ind w:left="240" w:hanging="24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20DE2"/>
    <w:rsid w:val="00020DE2"/>
    <w:rsid w:val="00540E81"/>
    <w:rsid w:val="00631A0C"/>
    <w:rsid w:val="00F25A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E2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0E81"/>
  </w:style>
  <w:style w:type="paragraph" w:styleId="a6">
    <w:name w:val="footer"/>
    <w:basedOn w:val="a"/>
    <w:link w:val="a7"/>
    <w:uiPriority w:val="99"/>
    <w:semiHidden/>
    <w:unhideWhenUsed/>
    <w:rsid w:val="0054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0E81"/>
  </w:style>
  <w:style w:type="paragraph" w:styleId="a8">
    <w:name w:val="Balloon Text"/>
    <w:basedOn w:val="a"/>
    <w:link w:val="a9"/>
    <w:uiPriority w:val="99"/>
    <w:semiHidden/>
    <w:unhideWhenUsed/>
    <w:rsid w:val="00540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125</Words>
  <Characters>714</Characters>
  <Application>Microsoft Office Word</Application>
  <DocSecurity>0</DocSecurity>
  <Lines>5</Lines>
  <Paragraphs>1</Paragraphs>
  <ScaleCrop>false</ScaleCrop>
  <Company>東京大学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h</dc:creator>
  <cp:keywords/>
  <cp:lastModifiedBy>河野孝太郎</cp:lastModifiedBy>
  <cp:revision>2</cp:revision>
  <dcterms:created xsi:type="dcterms:W3CDTF">2012-08-10T05:18:00Z</dcterms:created>
  <dcterms:modified xsi:type="dcterms:W3CDTF">2012-08-10T05:36:00Z</dcterms:modified>
</cp:coreProperties>
</file>